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947016" w14:textId="77777777" w:rsidR="00794DAF" w:rsidRDefault="00DB606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color w:val="000000"/>
          <w:sz w:val="28"/>
          <w:szCs w:val="28"/>
        </w:rPr>
      </w:pPr>
      <w:r>
        <w:rPr>
          <w:rFonts w:ascii="Proxima Nova" w:eastAsia="Proxima Nova" w:hAnsi="Proxima Nova" w:cs="Proxima Nova"/>
          <w:noProof/>
          <w:color w:val="000000"/>
          <w:sz w:val="20"/>
          <w:szCs w:val="20"/>
        </w:rPr>
        <w:drawing>
          <wp:inline distT="0" distB="0" distL="0" distR="0" wp14:anchorId="78EDAF60" wp14:editId="516DEA3D">
            <wp:extent cx="6648450" cy="1144905"/>
            <wp:effectExtent l="0" t="0" r="0" b="0"/>
            <wp:docPr id="1073741830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8"/>
                    <a:srcRect t="6385" b="5933"/>
                    <a:stretch>
                      <a:fillRect/>
                    </a:stretch>
                  </pic:blipFill>
                  <pic:spPr>
                    <a:xfrm>
                      <a:off x="0" y="0"/>
                      <a:ext cx="6648450" cy="11449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39C9FBC" w14:textId="77777777" w:rsidR="00794DAF" w:rsidRDefault="00794D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color w:val="000000"/>
          <w:sz w:val="28"/>
          <w:szCs w:val="28"/>
        </w:rPr>
      </w:pPr>
    </w:p>
    <w:p w14:paraId="7AA8BB6C" w14:textId="77777777" w:rsidR="00794DAF" w:rsidRDefault="00DB606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color w:val="000000"/>
          <w:sz w:val="28"/>
          <w:szCs w:val="28"/>
          <w:u w:val="single"/>
        </w:rPr>
      </w:pPr>
      <w:r>
        <w:rPr>
          <w:rFonts w:ascii="Proxima Nova" w:eastAsia="Proxima Nova" w:hAnsi="Proxima Nova" w:cs="Proxima Nova"/>
          <w:color w:val="000000"/>
          <w:sz w:val="28"/>
          <w:szCs w:val="28"/>
        </w:rPr>
        <w:t>KEY OBJECTIVE</w:t>
      </w:r>
    </w:p>
    <w:p w14:paraId="362B240F" w14:textId="77777777" w:rsidR="00794DAF" w:rsidRDefault="00794DA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9" w:lineRule="auto"/>
        <w:jc w:val="both"/>
        <w:rPr>
          <w:rFonts w:ascii="Proxima Nova" w:eastAsia="Proxima Nova" w:hAnsi="Proxima Nova" w:cs="Proxima Nova"/>
          <w:color w:val="000000"/>
          <w:sz w:val="10"/>
          <w:szCs w:val="10"/>
          <w:u w:val="single"/>
        </w:rPr>
      </w:pPr>
    </w:p>
    <w:p w14:paraId="301316D0" w14:textId="77777777" w:rsidR="00794DAF" w:rsidRDefault="00DB606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9" w:lineRule="auto"/>
        <w:jc w:val="both"/>
        <w:rPr>
          <w:rFonts w:ascii="Proxima Nova" w:eastAsia="Proxima Nova" w:hAnsi="Proxima Nova" w:cs="Proxima Nova"/>
          <w:color w:val="000000"/>
          <w:sz w:val="22"/>
          <w:szCs w:val="22"/>
          <w:u w:val="single"/>
        </w:rPr>
      </w:pPr>
      <w:r>
        <w:rPr>
          <w:rFonts w:ascii="Proxima Nova" w:eastAsia="Proxima Nova" w:hAnsi="Proxima Nova" w:cs="Proxima Nova"/>
          <w:color w:val="000000"/>
          <w:sz w:val="22"/>
          <w:szCs w:val="22"/>
        </w:rPr>
        <w:t xml:space="preserve">To </w:t>
      </w:r>
      <w:proofErr w:type="gramStart"/>
      <w:r>
        <w:rPr>
          <w:rFonts w:ascii="Proxima Nova" w:eastAsia="Proxima Nova" w:hAnsi="Proxima Nova" w:cs="Proxima Nova"/>
          <w:color w:val="000000"/>
          <w:sz w:val="22"/>
          <w:szCs w:val="22"/>
        </w:rPr>
        <w:t>provide assistance to</w:t>
      </w:r>
      <w:proofErr w:type="gramEnd"/>
      <w:r>
        <w:rPr>
          <w:rFonts w:ascii="Proxima Nova" w:eastAsia="Proxima Nova" w:hAnsi="Proxima Nova" w:cs="Proxima Nova"/>
          <w:color w:val="000000"/>
          <w:sz w:val="22"/>
          <w:szCs w:val="22"/>
        </w:rPr>
        <w:t xml:space="preserve"> club members to attend athletic events and </w:t>
      </w:r>
      <w:proofErr w:type="spellStart"/>
      <w:r>
        <w:rPr>
          <w:rFonts w:ascii="Proxima Nova" w:eastAsia="Proxima Nova" w:hAnsi="Proxima Nova" w:cs="Proxima Nova"/>
          <w:color w:val="000000"/>
          <w:sz w:val="22"/>
          <w:szCs w:val="22"/>
        </w:rPr>
        <w:t>maximise</w:t>
      </w:r>
      <w:proofErr w:type="spellEnd"/>
      <w:r>
        <w:rPr>
          <w:rFonts w:ascii="Proxima Nova" w:eastAsia="Proxima Nova" w:hAnsi="Proxima Nova" w:cs="Proxima Nova"/>
          <w:color w:val="000000"/>
          <w:sz w:val="22"/>
          <w:szCs w:val="22"/>
        </w:rPr>
        <w:t xml:space="preserve"> their potential and achievements in a National setting. This funding is to provide a small assistance to athletes competing at National events.</w:t>
      </w:r>
    </w:p>
    <w:p w14:paraId="675EE85A" w14:textId="77777777" w:rsidR="00794DAF" w:rsidRDefault="00794DA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9" w:lineRule="auto"/>
        <w:jc w:val="both"/>
        <w:rPr>
          <w:rFonts w:ascii="Proxima Nova" w:eastAsia="Proxima Nova" w:hAnsi="Proxima Nova" w:cs="Proxima Nova"/>
          <w:color w:val="000000"/>
          <w:sz w:val="20"/>
          <w:szCs w:val="20"/>
          <w:u w:val="single"/>
        </w:rPr>
      </w:pPr>
    </w:p>
    <w:p w14:paraId="3F04A6C7" w14:textId="77777777" w:rsidR="00794DAF" w:rsidRDefault="00DB6060">
      <w:pPr>
        <w:pStyle w:val="Heading4"/>
        <w:rPr>
          <w:rFonts w:ascii="Proxima Nova" w:eastAsia="Proxima Nova" w:hAnsi="Proxima Nova" w:cs="Proxima Nova"/>
          <w:b w:val="0"/>
          <w:sz w:val="28"/>
          <w:szCs w:val="28"/>
        </w:rPr>
      </w:pPr>
      <w:r>
        <w:rPr>
          <w:rFonts w:ascii="Proxima Nova" w:eastAsia="Proxima Nova" w:hAnsi="Proxima Nova" w:cs="Proxima Nova"/>
          <w:b w:val="0"/>
          <w:sz w:val="28"/>
          <w:szCs w:val="28"/>
        </w:rPr>
        <w:t>FUNDING</w:t>
      </w:r>
    </w:p>
    <w:p w14:paraId="307EF138" w14:textId="77777777" w:rsidR="00794DAF" w:rsidRDefault="00794DAF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Proxima Nova" w:eastAsia="Proxima Nova" w:hAnsi="Proxima Nova" w:cs="Proxima Nova"/>
          <w:color w:val="000000"/>
          <w:sz w:val="10"/>
          <w:szCs w:val="10"/>
        </w:rPr>
      </w:pPr>
    </w:p>
    <w:p w14:paraId="10F8AB6B" w14:textId="77777777" w:rsidR="00794DAF" w:rsidRDefault="00DB606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9" w:lineRule="auto"/>
        <w:jc w:val="both"/>
        <w:rPr>
          <w:rFonts w:ascii="Proxima Nova" w:eastAsia="Proxima Nova" w:hAnsi="Proxima Nova" w:cs="Proxima Nova"/>
          <w:color w:val="000000"/>
          <w:sz w:val="22"/>
          <w:szCs w:val="22"/>
        </w:rPr>
      </w:pPr>
      <w:r>
        <w:rPr>
          <w:rFonts w:ascii="Proxima Nova" w:eastAsia="Proxima Nova" w:hAnsi="Proxima Nova" w:cs="Proxima Nova"/>
          <w:color w:val="000000"/>
          <w:sz w:val="22"/>
          <w:szCs w:val="22"/>
        </w:rPr>
        <w:t xml:space="preserve">Funding will be determined by </w:t>
      </w:r>
      <w:proofErr w:type="spellStart"/>
      <w:r>
        <w:rPr>
          <w:rFonts w:ascii="Proxima Nova" w:eastAsia="Proxima Nova" w:hAnsi="Proxima Nova" w:cs="Proxima Nova"/>
          <w:color w:val="000000"/>
          <w:sz w:val="22"/>
          <w:szCs w:val="22"/>
        </w:rPr>
        <w:t>theHill</w:t>
      </w:r>
      <w:proofErr w:type="spellEnd"/>
      <w:r>
        <w:rPr>
          <w:rFonts w:ascii="Proxima Nova" w:eastAsia="Proxima Nova" w:hAnsi="Proxima Nova" w:cs="Proxima Nova"/>
          <w:color w:val="000000"/>
          <w:sz w:val="22"/>
          <w:szCs w:val="22"/>
        </w:rPr>
        <w:t xml:space="preserve"> City-University Committee.</w:t>
      </w:r>
    </w:p>
    <w:p w14:paraId="2ED4D295" w14:textId="77777777" w:rsidR="00794DAF" w:rsidRDefault="00794DAF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Proxima Nova" w:eastAsia="Proxima Nova" w:hAnsi="Proxima Nova" w:cs="Proxima Nova"/>
          <w:color w:val="000000"/>
          <w:sz w:val="22"/>
          <w:szCs w:val="22"/>
        </w:rPr>
      </w:pPr>
    </w:p>
    <w:p w14:paraId="359F6623" w14:textId="77777777" w:rsidR="00794DAF" w:rsidRDefault="00DB606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Proxima Nova" w:eastAsia="Proxima Nova" w:hAnsi="Proxima Nova" w:cs="Proxima Nova"/>
          <w:color w:val="000000"/>
          <w:sz w:val="22"/>
          <w:szCs w:val="22"/>
          <w:u w:val="single"/>
        </w:rPr>
      </w:pPr>
      <w:r>
        <w:rPr>
          <w:rFonts w:ascii="Proxima Nova" w:eastAsia="Proxima Nova" w:hAnsi="Proxima Nova" w:cs="Proxima Nova"/>
          <w:color w:val="000000"/>
          <w:sz w:val="22"/>
          <w:szCs w:val="22"/>
        </w:rPr>
        <w:t>The Hill City–University Committee decides on grant applications and their decision is final.</w:t>
      </w:r>
    </w:p>
    <w:p w14:paraId="3F1E158C" w14:textId="77777777" w:rsidR="00794DAF" w:rsidRDefault="00794DAF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Proxima Nova" w:eastAsia="Proxima Nova" w:hAnsi="Proxima Nova" w:cs="Proxima Nova"/>
          <w:color w:val="000000"/>
          <w:sz w:val="20"/>
          <w:szCs w:val="20"/>
          <w:u w:val="single"/>
        </w:rPr>
      </w:pPr>
    </w:p>
    <w:p w14:paraId="002D649E" w14:textId="77777777" w:rsidR="00794DAF" w:rsidRDefault="00DB606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Proxima Nova" w:eastAsia="Proxima Nova" w:hAnsi="Proxima Nova" w:cs="Proxima Nova"/>
          <w:color w:val="000000"/>
          <w:sz w:val="28"/>
          <w:szCs w:val="28"/>
        </w:rPr>
      </w:pPr>
      <w:r>
        <w:rPr>
          <w:rFonts w:ascii="Proxima Nova" w:eastAsia="Proxima Nova" w:hAnsi="Proxima Nova" w:cs="Proxima Nova"/>
          <w:color w:val="000000"/>
          <w:sz w:val="28"/>
          <w:szCs w:val="28"/>
        </w:rPr>
        <w:t>CONDITIONS OF FUNDING:</w:t>
      </w:r>
    </w:p>
    <w:p w14:paraId="6879C32F" w14:textId="77777777" w:rsidR="00794DAF" w:rsidRDefault="00794DA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9" w:lineRule="auto"/>
        <w:ind w:firstLine="720"/>
        <w:rPr>
          <w:rFonts w:ascii="Proxima Nova" w:eastAsia="Proxima Nova" w:hAnsi="Proxima Nova" w:cs="Proxima Nova"/>
          <w:color w:val="000000"/>
          <w:sz w:val="20"/>
          <w:szCs w:val="20"/>
        </w:rPr>
      </w:pPr>
    </w:p>
    <w:p w14:paraId="2241CE59" w14:textId="77777777" w:rsidR="00794DAF" w:rsidRDefault="00DB606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240" w:after="240" w:line="250" w:lineRule="auto"/>
        <w:jc w:val="both"/>
        <w:rPr>
          <w:rFonts w:ascii="Proxima Nova" w:eastAsia="Proxima Nova" w:hAnsi="Proxima Nova" w:cs="Proxima Nova"/>
          <w:color w:val="000000"/>
          <w:sz w:val="22"/>
          <w:szCs w:val="22"/>
        </w:rPr>
      </w:pPr>
      <w:r>
        <w:rPr>
          <w:rFonts w:ascii="Proxima Nova" w:eastAsia="Proxima Nova" w:hAnsi="Proxima Nova" w:cs="Proxima Nova"/>
          <w:color w:val="000000"/>
          <w:sz w:val="22"/>
          <w:szCs w:val="22"/>
        </w:rPr>
        <w:t>Applicants must be current Hill City-University Club members.</w:t>
      </w:r>
    </w:p>
    <w:p w14:paraId="51960040" w14:textId="77777777" w:rsidR="00794DAF" w:rsidRDefault="00DB606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240" w:after="240" w:line="250" w:lineRule="auto"/>
        <w:jc w:val="both"/>
        <w:rPr>
          <w:rFonts w:ascii="Proxima Nova" w:eastAsia="Proxima Nova" w:hAnsi="Proxima Nova" w:cs="Proxima Nova"/>
          <w:color w:val="000000"/>
          <w:sz w:val="22"/>
          <w:szCs w:val="22"/>
        </w:rPr>
      </w:pPr>
      <w:r>
        <w:rPr>
          <w:rFonts w:ascii="Proxima Nova" w:eastAsia="Proxima Nova" w:hAnsi="Proxima Nova" w:cs="Proxima Nova"/>
          <w:color w:val="000000"/>
          <w:sz w:val="22"/>
          <w:szCs w:val="22"/>
        </w:rPr>
        <w:t xml:space="preserve">Only one application will be successful per athlete per year. </w:t>
      </w:r>
    </w:p>
    <w:p w14:paraId="029481E1" w14:textId="77777777" w:rsidR="00794DAF" w:rsidRDefault="00DB606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jc w:val="both"/>
        <w:rPr>
          <w:rFonts w:ascii="Proxima Nova" w:eastAsia="Proxima Nova" w:hAnsi="Proxima Nova" w:cs="Proxima Nova"/>
          <w:color w:val="000000"/>
          <w:sz w:val="22"/>
          <w:szCs w:val="22"/>
        </w:rPr>
      </w:pPr>
      <w:r>
        <w:rPr>
          <w:rFonts w:ascii="Proxima Nova" w:eastAsia="Proxima Nova" w:hAnsi="Proxima Nova" w:cs="Proxima Nova"/>
          <w:color w:val="000000"/>
          <w:sz w:val="22"/>
          <w:szCs w:val="22"/>
        </w:rPr>
        <w:t>Athletes must abide by the World Anti-Doping Agency guidelines on the misuse of drugs. Athletes are required to return the grant monies, should they test positive to any banned substance.</w:t>
      </w:r>
    </w:p>
    <w:p w14:paraId="16473410" w14:textId="77777777" w:rsidR="00794DAF" w:rsidRDefault="00794DA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9" w:lineRule="auto"/>
        <w:ind w:left="426"/>
        <w:jc w:val="both"/>
        <w:rPr>
          <w:rFonts w:ascii="Proxima Nova" w:eastAsia="Proxima Nova" w:hAnsi="Proxima Nova" w:cs="Proxima Nova"/>
          <w:color w:val="000000"/>
          <w:sz w:val="20"/>
          <w:szCs w:val="20"/>
        </w:rPr>
      </w:pPr>
    </w:p>
    <w:p w14:paraId="44A4FA71" w14:textId="77777777" w:rsidR="00794DAF" w:rsidRDefault="00DB606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4375"/>
          <w:tab w:val="center" w:pos="5490"/>
          <w:tab w:val="center" w:pos="7110"/>
        </w:tabs>
        <w:spacing w:line="249" w:lineRule="auto"/>
        <w:jc w:val="both"/>
        <w:rPr>
          <w:rFonts w:ascii="Proxima Nova" w:eastAsia="Proxima Nova" w:hAnsi="Proxima Nova" w:cs="Proxima Nova"/>
          <w:color w:val="000000"/>
          <w:sz w:val="28"/>
          <w:szCs w:val="28"/>
        </w:rPr>
      </w:pPr>
      <w:r>
        <w:rPr>
          <w:rFonts w:ascii="Proxima Nova" w:eastAsia="Proxima Nova" w:hAnsi="Proxima Nova" w:cs="Proxima Nova"/>
          <w:color w:val="000000"/>
          <w:sz w:val="28"/>
          <w:szCs w:val="28"/>
        </w:rPr>
        <w:t>NOTES TO HELP WITH COMPLETING OF APPLICATION:</w:t>
      </w:r>
    </w:p>
    <w:p w14:paraId="0828AD7A" w14:textId="77777777" w:rsidR="00794DAF" w:rsidRDefault="00794DAF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4375"/>
          <w:tab w:val="center" w:pos="5490"/>
          <w:tab w:val="center" w:pos="7110"/>
        </w:tabs>
        <w:spacing w:line="249" w:lineRule="auto"/>
        <w:jc w:val="both"/>
        <w:rPr>
          <w:rFonts w:ascii="Proxima Nova Extrabold" w:eastAsia="Proxima Nova Extrabold" w:hAnsi="Proxima Nova Extrabold" w:cs="Proxima Nova Extrabold"/>
          <w:color w:val="000000"/>
          <w:sz w:val="28"/>
          <w:szCs w:val="28"/>
        </w:rPr>
      </w:pPr>
    </w:p>
    <w:p w14:paraId="1B93CE6E" w14:textId="77777777" w:rsidR="00794DAF" w:rsidRDefault="00794DAF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4375"/>
          <w:tab w:val="center" w:pos="5490"/>
          <w:tab w:val="center" w:pos="7110"/>
        </w:tabs>
        <w:spacing w:line="249" w:lineRule="auto"/>
        <w:jc w:val="both"/>
        <w:rPr>
          <w:rFonts w:ascii="Proxima Nova Extrabold" w:eastAsia="Proxima Nova Extrabold" w:hAnsi="Proxima Nova Extrabold" w:cs="Proxima Nova Extrabold"/>
          <w:color w:val="000000"/>
          <w:sz w:val="10"/>
          <w:szCs w:val="10"/>
        </w:rPr>
      </w:pPr>
    </w:p>
    <w:p w14:paraId="106312C7" w14:textId="77777777" w:rsidR="00794DAF" w:rsidRDefault="00DB606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Proxima Nova Extrabold" w:eastAsia="Proxima Nova Extrabold" w:hAnsi="Proxima Nova Extrabold" w:cs="Proxima Nova Extrabold"/>
          <w:color w:val="000000"/>
          <w:sz w:val="22"/>
          <w:szCs w:val="22"/>
        </w:rPr>
      </w:pPr>
      <w:r>
        <w:rPr>
          <w:rFonts w:ascii="Proxima Nova" w:eastAsia="Proxima Nova" w:hAnsi="Proxima Nova" w:cs="Proxima Nova"/>
          <w:color w:val="000000"/>
          <w:sz w:val="22"/>
          <w:szCs w:val="22"/>
        </w:rPr>
        <w:t xml:space="preserve">The applications may be emailed to </w:t>
      </w:r>
      <w:hyperlink r:id="rId9">
        <w:r>
          <w:rPr>
            <w:rFonts w:ascii="Proxima Nova" w:eastAsia="Proxima Nova" w:hAnsi="Proxima Nova" w:cs="Proxima Nova"/>
            <w:color w:val="0000FF"/>
            <w:sz w:val="22"/>
            <w:szCs w:val="22"/>
            <w:u w:val="single"/>
          </w:rPr>
          <w:t>hycharriers@gmail.com</w:t>
        </w:r>
      </w:hyperlink>
      <w:r>
        <w:rPr>
          <w:rFonts w:ascii="Proxima Nova" w:eastAsia="Proxima Nova" w:hAnsi="Proxima Nova" w:cs="Proxima Nova"/>
          <w:color w:val="000000"/>
          <w:sz w:val="22"/>
          <w:szCs w:val="22"/>
        </w:rPr>
        <w:t xml:space="preserve"> or posted to Hill City University Athletic Club, PO Box 1354, Dunedin</w:t>
      </w:r>
      <w:r>
        <w:rPr>
          <w:rFonts w:ascii="Proxima Nova Extrabold" w:eastAsia="Proxima Nova Extrabold" w:hAnsi="Proxima Nova Extrabold" w:cs="Proxima Nova Extrabold"/>
          <w:color w:val="000000"/>
          <w:sz w:val="22"/>
          <w:szCs w:val="22"/>
        </w:rPr>
        <w:t>.</w:t>
      </w:r>
    </w:p>
    <w:p w14:paraId="43D41457" w14:textId="77777777" w:rsidR="00794DAF" w:rsidRDefault="00794DAF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center" w:pos="2250"/>
          <w:tab w:val="center" w:pos="3960"/>
          <w:tab w:val="center" w:pos="5490"/>
          <w:tab w:val="center" w:pos="7110"/>
        </w:tabs>
        <w:spacing w:line="249" w:lineRule="auto"/>
        <w:jc w:val="both"/>
        <w:rPr>
          <w:rFonts w:ascii="Proxima Nova" w:eastAsia="Proxima Nova" w:hAnsi="Proxima Nova" w:cs="Proxima Nova"/>
          <w:color w:val="000000"/>
          <w:sz w:val="22"/>
          <w:szCs w:val="22"/>
        </w:rPr>
      </w:pPr>
    </w:p>
    <w:p w14:paraId="3A1D225A" w14:textId="77777777" w:rsidR="00794DAF" w:rsidRDefault="00DB606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9" w:lineRule="auto"/>
        <w:jc w:val="both"/>
        <w:rPr>
          <w:rFonts w:ascii="Proxima Nova" w:eastAsia="Proxima Nova" w:hAnsi="Proxima Nova" w:cs="Proxima Nova"/>
          <w:color w:val="000000"/>
          <w:sz w:val="22"/>
          <w:szCs w:val="22"/>
        </w:rPr>
      </w:pPr>
      <w:r>
        <w:rPr>
          <w:rFonts w:ascii="Proxima Nova" w:eastAsia="Proxima Nova" w:hAnsi="Proxima Nova" w:cs="Proxima Nova"/>
          <w:color w:val="000000"/>
          <w:sz w:val="22"/>
          <w:szCs w:val="22"/>
        </w:rPr>
        <w:t>Applications will be considered at HCU committee meetings held on the third Tuesday of each month.</w:t>
      </w:r>
    </w:p>
    <w:p w14:paraId="0ABB9AE2" w14:textId="77777777" w:rsidR="00794DAF" w:rsidRDefault="00794DAF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center" w:pos="2250"/>
          <w:tab w:val="left" w:pos="3330"/>
          <w:tab w:val="center" w:pos="3960"/>
          <w:tab w:val="center" w:pos="5490"/>
          <w:tab w:val="center" w:pos="7110"/>
        </w:tabs>
        <w:spacing w:line="249" w:lineRule="auto"/>
        <w:ind w:left="720"/>
        <w:jc w:val="both"/>
        <w:rPr>
          <w:rFonts w:ascii="Proxima Nova" w:eastAsia="Proxima Nova" w:hAnsi="Proxima Nova" w:cs="Proxima Nova"/>
          <w:color w:val="000000"/>
          <w:sz w:val="22"/>
          <w:szCs w:val="22"/>
        </w:rPr>
      </w:pPr>
    </w:p>
    <w:p w14:paraId="3A40C30A" w14:textId="1C2A97F9" w:rsidR="00794DAF" w:rsidRPr="002B035E" w:rsidRDefault="00DB6060" w:rsidP="002B035E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9" w:lineRule="auto"/>
        <w:jc w:val="both"/>
        <w:rPr>
          <w:rFonts w:ascii="Proxima Nova" w:eastAsia="Proxima Nova" w:hAnsi="Proxima Nova" w:cs="Proxima Nova"/>
          <w:color w:val="000000"/>
          <w:sz w:val="22"/>
          <w:szCs w:val="22"/>
        </w:rPr>
      </w:pPr>
      <w:r>
        <w:rPr>
          <w:rFonts w:ascii="Proxima Nova" w:eastAsia="Proxima Nova" w:hAnsi="Proxima Nova" w:cs="Proxima Nova"/>
          <w:color w:val="000000"/>
          <w:sz w:val="22"/>
          <w:szCs w:val="22"/>
        </w:rPr>
        <w:t xml:space="preserve">Applications must be made two weeks prior to the event.  Retrospective applications will not be considered.  </w:t>
      </w:r>
    </w:p>
    <w:p w14:paraId="61872BAD" w14:textId="77777777" w:rsidR="00794DAF" w:rsidRDefault="00DB606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50" w:lineRule="auto"/>
        <w:jc w:val="both"/>
        <w:rPr>
          <w:rFonts w:ascii="Proxima Nova" w:eastAsia="Proxima Nova" w:hAnsi="Proxima Nova" w:cs="Proxima Nova"/>
          <w:color w:val="000000"/>
          <w:sz w:val="22"/>
          <w:szCs w:val="22"/>
        </w:rPr>
      </w:pPr>
      <w:r>
        <w:rPr>
          <w:rFonts w:ascii="Proxima Nova" w:eastAsia="Proxima Nova" w:hAnsi="Proxima Nova" w:cs="Proxima Nova"/>
          <w:color w:val="000000"/>
          <w:sz w:val="22"/>
          <w:szCs w:val="22"/>
        </w:rPr>
        <w:t xml:space="preserve">Applicants </w:t>
      </w:r>
      <w:r>
        <w:rPr>
          <w:rFonts w:ascii="Proxima Nova" w:eastAsia="Proxima Nova" w:hAnsi="Proxima Nova" w:cs="Proxima Nova"/>
          <w:color w:val="000000"/>
          <w:sz w:val="22"/>
          <w:szCs w:val="22"/>
          <w:u w:val="single"/>
        </w:rPr>
        <w:t>must</w:t>
      </w:r>
      <w:r>
        <w:rPr>
          <w:rFonts w:ascii="Proxima Nova" w:eastAsia="Proxima Nova" w:hAnsi="Proxima Nova" w:cs="Proxima Nova"/>
          <w:color w:val="000000"/>
          <w:sz w:val="22"/>
          <w:szCs w:val="22"/>
        </w:rPr>
        <w:t xml:space="preserve"> complete the application forms (parents or coaches cannot carry this out on the athletes’ behalf).</w:t>
      </w:r>
    </w:p>
    <w:p w14:paraId="19A36BE9" w14:textId="77777777" w:rsidR="00794DAF" w:rsidRDefault="00DB606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50" w:lineRule="auto"/>
        <w:jc w:val="both"/>
        <w:rPr>
          <w:rFonts w:ascii="Proxima Nova" w:eastAsia="Proxima Nova" w:hAnsi="Proxima Nova" w:cs="Proxima Nova"/>
          <w:color w:val="000000"/>
          <w:sz w:val="22"/>
          <w:szCs w:val="22"/>
        </w:rPr>
      </w:pPr>
      <w:r>
        <w:rPr>
          <w:rFonts w:ascii="Proxima Nova" w:eastAsia="Proxima Nova" w:hAnsi="Proxima Nova" w:cs="Proxima Nova"/>
          <w:color w:val="000000"/>
          <w:sz w:val="22"/>
          <w:szCs w:val="22"/>
        </w:rPr>
        <w:t xml:space="preserve">Applications must be made on </w:t>
      </w:r>
      <w:r>
        <w:rPr>
          <w:rFonts w:ascii="Proxima Nova" w:eastAsia="Proxima Nova" w:hAnsi="Proxima Nova" w:cs="Proxima Nova"/>
          <w:color w:val="000000"/>
          <w:sz w:val="22"/>
          <w:szCs w:val="22"/>
          <w:u w:val="single"/>
        </w:rPr>
        <w:t>this</w:t>
      </w:r>
      <w:r>
        <w:rPr>
          <w:rFonts w:ascii="Proxima Nova" w:eastAsia="Proxima Nova" w:hAnsi="Proxima Nova" w:cs="Proxima Nova"/>
          <w:color w:val="000000"/>
          <w:sz w:val="22"/>
          <w:szCs w:val="22"/>
        </w:rPr>
        <w:t xml:space="preserve"> form.</w:t>
      </w:r>
    </w:p>
    <w:p w14:paraId="2D6F77E0" w14:textId="77777777" w:rsidR="00794DAF" w:rsidRDefault="00794DA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0" w:after="120" w:line="250" w:lineRule="auto"/>
        <w:jc w:val="both"/>
        <w:rPr>
          <w:rFonts w:ascii="Proxima Nova" w:eastAsia="Proxima Nova" w:hAnsi="Proxima Nova" w:cs="Proxima Nova"/>
          <w:color w:val="000000"/>
          <w:sz w:val="22"/>
          <w:szCs w:val="22"/>
        </w:rPr>
      </w:pPr>
    </w:p>
    <w:p w14:paraId="2856A8FD" w14:textId="77777777" w:rsidR="00794DAF" w:rsidRDefault="00DB606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0" w:after="120" w:line="250" w:lineRule="auto"/>
        <w:ind w:left="360"/>
        <w:jc w:val="both"/>
        <w:rPr>
          <w:rFonts w:ascii="Proxima Nova" w:eastAsia="Proxima Nova" w:hAnsi="Proxima Nova" w:cs="Proxima Nova"/>
          <w:color w:val="000000"/>
          <w:sz w:val="22"/>
          <w:szCs w:val="22"/>
        </w:rPr>
      </w:pPr>
      <w:r>
        <w:rPr>
          <w:rFonts w:ascii="Proxima Nova" w:eastAsia="Proxima Nova" w:hAnsi="Proxima Nova" w:cs="Proxima Nova"/>
          <w:color w:val="000000"/>
          <w:sz w:val="22"/>
          <w:szCs w:val="22"/>
        </w:rPr>
        <w:t>Please ensure that the forms are legible if completing by hand.  If the form is illegible this may lead to delays o</w:t>
      </w:r>
      <w:r>
        <w:rPr>
          <w:rFonts w:ascii="Proxima Nova" w:eastAsia="Proxima Nova" w:hAnsi="Proxima Nova" w:cs="Proxima Nova"/>
          <w:color w:val="000000"/>
          <w:sz w:val="22"/>
          <w:szCs w:val="22"/>
        </w:rPr>
        <w:t>r mistakes in the processing of the application.</w:t>
      </w:r>
    </w:p>
    <w:p w14:paraId="1F9DB8DF" w14:textId="77777777" w:rsidR="00794DAF" w:rsidRDefault="00DB606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color w:val="000000"/>
          <w:sz w:val="20"/>
          <w:szCs w:val="20"/>
        </w:rPr>
      </w:pPr>
      <w:r>
        <w:rPr>
          <w:noProof/>
        </w:rPr>
        <w:drawing>
          <wp:anchor distT="152400" distB="152400" distL="152400" distR="152400" simplePos="0" relativeHeight="251658240" behindDoc="0" locked="0" layoutInCell="1" hidden="0" allowOverlap="1" wp14:anchorId="00C00373" wp14:editId="61510BB9">
            <wp:simplePos x="0" y="0"/>
            <wp:positionH relativeFrom="column">
              <wp:posOffset>5924550</wp:posOffset>
            </wp:positionH>
            <wp:positionV relativeFrom="paragraph">
              <wp:posOffset>163065</wp:posOffset>
            </wp:positionV>
            <wp:extent cx="723900" cy="736600"/>
            <wp:effectExtent l="0" t="0" r="0" b="0"/>
            <wp:wrapSquare wrapText="bothSides" distT="152400" distB="152400" distL="152400" distR="152400"/>
            <wp:docPr id="1073741834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36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0C9F704" w14:textId="77777777" w:rsidR="00794DAF" w:rsidRDefault="00794D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color w:val="000000"/>
          <w:sz w:val="20"/>
          <w:szCs w:val="20"/>
        </w:rPr>
      </w:pPr>
    </w:p>
    <w:p w14:paraId="5F160A2D" w14:textId="77777777" w:rsidR="00794DAF" w:rsidRDefault="00794D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color w:val="000000"/>
          <w:sz w:val="20"/>
          <w:szCs w:val="20"/>
        </w:rPr>
      </w:pPr>
    </w:p>
    <w:p w14:paraId="6B914340" w14:textId="77777777" w:rsidR="00794DAF" w:rsidRDefault="00794D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color w:val="000000"/>
          <w:sz w:val="20"/>
          <w:szCs w:val="20"/>
        </w:rPr>
      </w:pPr>
    </w:p>
    <w:p w14:paraId="3ECDF0ED" w14:textId="77777777" w:rsidR="00794DAF" w:rsidRDefault="00DB606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color w:val="000000"/>
          <w:sz w:val="20"/>
          <w:szCs w:val="20"/>
        </w:rPr>
      </w:pPr>
      <w:r>
        <w:rPr>
          <w:rFonts w:ascii="Proxima Nova" w:eastAsia="Proxima Nova" w:hAnsi="Proxima Nova" w:cs="Proxima Nova"/>
          <w:noProof/>
          <w:color w:val="000000"/>
          <w:sz w:val="20"/>
          <w:szCs w:val="20"/>
        </w:rPr>
        <w:lastRenderedPageBreak/>
        <w:drawing>
          <wp:inline distT="0" distB="0" distL="0" distR="0" wp14:anchorId="7D3B93D8" wp14:editId="71A3B064">
            <wp:extent cx="6641973" cy="941489"/>
            <wp:effectExtent l="0" t="0" r="0" b="0"/>
            <wp:docPr id="1073741831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8"/>
                    <a:srcRect t="13826" b="13826"/>
                    <a:stretch>
                      <a:fillRect/>
                    </a:stretch>
                  </pic:blipFill>
                  <pic:spPr>
                    <a:xfrm>
                      <a:off x="0" y="0"/>
                      <a:ext cx="6641973" cy="94148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DA0858B" w14:textId="77777777" w:rsidR="00794DAF" w:rsidRDefault="00794D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color w:val="000000"/>
          <w:sz w:val="20"/>
          <w:szCs w:val="20"/>
        </w:rPr>
      </w:pPr>
    </w:p>
    <w:p w14:paraId="12301059" w14:textId="77777777" w:rsidR="00794DAF" w:rsidRDefault="00DB606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color w:val="000000"/>
          <w:sz w:val="20"/>
          <w:szCs w:val="20"/>
        </w:rPr>
      </w:pPr>
      <w:r>
        <w:rPr>
          <w:rFonts w:ascii="Proxima Nova" w:eastAsia="Proxima Nova" w:hAnsi="Proxima Nova" w:cs="Proxima Nova"/>
          <w:color w:val="000000"/>
          <w:sz w:val="32"/>
          <w:szCs w:val="32"/>
        </w:rPr>
        <w:t>Hill City – University Athlete Application for Funding Assistance</w:t>
      </w:r>
    </w:p>
    <w:p w14:paraId="58EFDAB5" w14:textId="77777777" w:rsidR="00794DAF" w:rsidRDefault="00794DAF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Proxima Nova" w:eastAsia="Proxima Nova" w:hAnsi="Proxima Nova" w:cs="Proxima Nova"/>
          <w:color w:val="000000"/>
          <w:sz w:val="20"/>
          <w:szCs w:val="20"/>
        </w:rPr>
      </w:pPr>
    </w:p>
    <w:p w14:paraId="04A62A53" w14:textId="77777777" w:rsidR="00794DAF" w:rsidRDefault="00DB606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Proxima Nova" w:eastAsia="Proxima Nova" w:hAnsi="Proxima Nova" w:cs="Proxima Nova"/>
          <w:color w:val="000000"/>
          <w:sz w:val="22"/>
          <w:szCs w:val="22"/>
        </w:rPr>
      </w:pPr>
      <w:r>
        <w:rPr>
          <w:rFonts w:ascii="Proxima Nova" w:eastAsia="Proxima Nova" w:hAnsi="Proxima Nova" w:cs="Proxima Nova"/>
          <w:color w:val="000000"/>
          <w:sz w:val="22"/>
          <w:szCs w:val="22"/>
        </w:rPr>
        <w:t>Return to: Hill City – University Athletic Club, PO Box 1354, Dunedin 9054</w:t>
      </w:r>
    </w:p>
    <w:p w14:paraId="75B25A16" w14:textId="77777777" w:rsidR="00794DAF" w:rsidRDefault="00794D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color w:val="000000"/>
          <w:sz w:val="20"/>
          <w:szCs w:val="20"/>
        </w:rPr>
      </w:pPr>
    </w:p>
    <w:tbl>
      <w:tblPr>
        <w:tblStyle w:val="a"/>
        <w:tblW w:w="1044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2610"/>
        <w:gridCol w:w="7830"/>
      </w:tblGrid>
      <w:tr w:rsidR="00794DAF" w14:paraId="55D9C085" w14:textId="77777777">
        <w:trPr>
          <w:trHeight w:val="440"/>
        </w:trPr>
        <w:tc>
          <w:tcPr>
            <w:tcW w:w="26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36F713" w14:textId="77777777" w:rsidR="00794DAF" w:rsidRDefault="00DB6060">
            <w:pPr>
              <w:tabs>
                <w:tab w:val="left" w:pos="1440"/>
              </w:tabs>
              <w:rPr>
                <w:rFonts w:ascii="Proxima Nova" w:eastAsia="Proxima Nova" w:hAnsi="Proxima Nova" w:cs="Proxima Nova"/>
                <w:sz w:val="22"/>
                <w:szCs w:val="22"/>
              </w:rPr>
            </w:pPr>
            <w:r>
              <w:rPr>
                <w:rFonts w:ascii="Proxima Nova" w:eastAsia="Proxima Nova" w:hAnsi="Proxima Nova" w:cs="Proxima Nova"/>
                <w:color w:val="000000"/>
                <w:sz w:val="22"/>
                <w:szCs w:val="22"/>
              </w:rPr>
              <w:t>Name:</w:t>
            </w:r>
          </w:p>
        </w:tc>
        <w:tc>
          <w:tcPr>
            <w:tcW w:w="78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B18220" w14:textId="77777777" w:rsidR="00794DAF" w:rsidRDefault="00794DAF"/>
        </w:tc>
      </w:tr>
      <w:tr w:rsidR="00794DAF" w14:paraId="2AFB2D2F" w14:textId="77777777">
        <w:trPr>
          <w:trHeight w:val="440"/>
        </w:trPr>
        <w:tc>
          <w:tcPr>
            <w:tcW w:w="26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BB7F51" w14:textId="77777777" w:rsidR="00794DAF" w:rsidRDefault="00DB6060">
            <w:pPr>
              <w:tabs>
                <w:tab w:val="left" w:pos="1440"/>
              </w:tabs>
              <w:rPr>
                <w:rFonts w:ascii="Proxima Nova" w:eastAsia="Proxima Nova" w:hAnsi="Proxima Nova" w:cs="Proxima Nova"/>
                <w:sz w:val="22"/>
                <w:szCs w:val="22"/>
              </w:rPr>
            </w:pPr>
            <w:r>
              <w:rPr>
                <w:rFonts w:ascii="Proxima Nova" w:eastAsia="Proxima Nova" w:hAnsi="Proxima Nova" w:cs="Proxima Nova"/>
                <w:color w:val="000000"/>
                <w:sz w:val="22"/>
                <w:szCs w:val="22"/>
              </w:rPr>
              <w:t>Date of Birth:</w:t>
            </w:r>
          </w:p>
        </w:tc>
        <w:tc>
          <w:tcPr>
            <w:tcW w:w="78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100777" w14:textId="77777777" w:rsidR="00794DAF" w:rsidRDefault="00794DAF"/>
        </w:tc>
      </w:tr>
      <w:tr w:rsidR="00794DAF" w14:paraId="70038B13" w14:textId="77777777">
        <w:trPr>
          <w:trHeight w:val="440"/>
        </w:trPr>
        <w:tc>
          <w:tcPr>
            <w:tcW w:w="26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012C76" w14:textId="77777777" w:rsidR="00794DAF" w:rsidRDefault="00DB6060">
            <w:pPr>
              <w:tabs>
                <w:tab w:val="left" w:pos="1440"/>
              </w:tabs>
              <w:rPr>
                <w:rFonts w:ascii="Proxima Nova" w:eastAsia="Proxima Nova" w:hAnsi="Proxima Nova" w:cs="Proxima Nova"/>
                <w:sz w:val="22"/>
                <w:szCs w:val="22"/>
              </w:rPr>
            </w:pPr>
            <w:r>
              <w:rPr>
                <w:rFonts w:ascii="Proxima Nova" w:eastAsia="Proxima Nova" w:hAnsi="Proxima Nova" w:cs="Proxima Nova"/>
                <w:color w:val="000000"/>
                <w:sz w:val="22"/>
                <w:szCs w:val="22"/>
              </w:rPr>
              <w:t>Sport:</w:t>
            </w:r>
          </w:p>
        </w:tc>
        <w:tc>
          <w:tcPr>
            <w:tcW w:w="78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1349D1" w14:textId="77777777" w:rsidR="00794DAF" w:rsidRDefault="00794DAF"/>
        </w:tc>
      </w:tr>
      <w:tr w:rsidR="00794DAF" w14:paraId="6E300775" w14:textId="77777777">
        <w:trPr>
          <w:trHeight w:val="440"/>
        </w:trPr>
        <w:tc>
          <w:tcPr>
            <w:tcW w:w="26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FB4D6D" w14:textId="77777777" w:rsidR="00794DAF" w:rsidRDefault="00DB6060">
            <w:pPr>
              <w:tabs>
                <w:tab w:val="left" w:pos="1440"/>
              </w:tabs>
              <w:rPr>
                <w:rFonts w:ascii="Proxima Nova" w:eastAsia="Proxima Nova" w:hAnsi="Proxima Nova" w:cs="Proxima Nova"/>
                <w:sz w:val="22"/>
                <w:szCs w:val="22"/>
              </w:rPr>
            </w:pPr>
            <w:r>
              <w:rPr>
                <w:rFonts w:ascii="Proxima Nova" w:eastAsia="Proxima Nova" w:hAnsi="Proxima Nova" w:cs="Proxima Nova"/>
                <w:color w:val="000000"/>
                <w:sz w:val="22"/>
                <w:szCs w:val="22"/>
              </w:rPr>
              <w:t>Postal Address:</w:t>
            </w:r>
          </w:p>
        </w:tc>
        <w:tc>
          <w:tcPr>
            <w:tcW w:w="78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D63806" w14:textId="77777777" w:rsidR="00794DAF" w:rsidRDefault="00794DAF"/>
        </w:tc>
      </w:tr>
      <w:tr w:rsidR="00794DAF" w14:paraId="3F223EC2" w14:textId="77777777">
        <w:trPr>
          <w:trHeight w:val="440"/>
        </w:trPr>
        <w:tc>
          <w:tcPr>
            <w:tcW w:w="26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9B0612" w14:textId="77777777" w:rsidR="00794DAF" w:rsidRDefault="00DB6060">
            <w:pPr>
              <w:tabs>
                <w:tab w:val="left" w:pos="1440"/>
              </w:tabs>
              <w:rPr>
                <w:rFonts w:ascii="Proxima Nova" w:eastAsia="Proxima Nova" w:hAnsi="Proxima Nova" w:cs="Proxima Nova"/>
                <w:sz w:val="22"/>
                <w:szCs w:val="22"/>
              </w:rPr>
            </w:pPr>
            <w:r>
              <w:rPr>
                <w:rFonts w:ascii="Proxima Nova" w:eastAsia="Proxima Nova" w:hAnsi="Proxima Nova" w:cs="Proxima Nova"/>
                <w:color w:val="000000"/>
                <w:sz w:val="22"/>
                <w:szCs w:val="22"/>
              </w:rPr>
              <w:t>Email address:</w:t>
            </w:r>
          </w:p>
        </w:tc>
        <w:tc>
          <w:tcPr>
            <w:tcW w:w="78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44B00A" w14:textId="77777777" w:rsidR="00794DAF" w:rsidRDefault="00794DAF"/>
        </w:tc>
      </w:tr>
      <w:tr w:rsidR="00794DAF" w14:paraId="3E5965F8" w14:textId="77777777">
        <w:trPr>
          <w:trHeight w:val="440"/>
        </w:trPr>
        <w:tc>
          <w:tcPr>
            <w:tcW w:w="26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CE6B20" w14:textId="77777777" w:rsidR="00794DAF" w:rsidRDefault="00DB6060">
            <w:pPr>
              <w:tabs>
                <w:tab w:val="left" w:pos="1440"/>
              </w:tabs>
              <w:rPr>
                <w:rFonts w:ascii="Proxima Nova" w:eastAsia="Proxima Nova" w:hAnsi="Proxima Nova" w:cs="Proxima Nova"/>
                <w:sz w:val="22"/>
                <w:szCs w:val="22"/>
              </w:rPr>
            </w:pPr>
            <w:r>
              <w:rPr>
                <w:rFonts w:ascii="Proxima Nova" w:eastAsia="Proxima Nova" w:hAnsi="Proxima Nova" w:cs="Proxima Nova"/>
                <w:color w:val="000000"/>
                <w:sz w:val="22"/>
                <w:szCs w:val="22"/>
              </w:rPr>
              <w:t>Telephone Number:</w:t>
            </w:r>
          </w:p>
        </w:tc>
        <w:tc>
          <w:tcPr>
            <w:tcW w:w="78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F06B83" w14:textId="77777777" w:rsidR="00794DAF" w:rsidRDefault="00794DAF"/>
        </w:tc>
      </w:tr>
    </w:tbl>
    <w:p w14:paraId="06A9ABB8" w14:textId="77777777" w:rsidR="00794DAF" w:rsidRDefault="00794D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color w:val="000000"/>
          <w:sz w:val="20"/>
          <w:szCs w:val="20"/>
        </w:rPr>
      </w:pPr>
    </w:p>
    <w:tbl>
      <w:tblPr>
        <w:tblStyle w:val="a0"/>
        <w:tblW w:w="10935" w:type="dxa"/>
        <w:tblInd w:w="93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4980"/>
        <w:gridCol w:w="720"/>
        <w:gridCol w:w="1980"/>
        <w:gridCol w:w="1800"/>
        <w:gridCol w:w="1455"/>
      </w:tblGrid>
      <w:tr w:rsidR="00794DAF" w14:paraId="069A9097" w14:textId="77777777">
        <w:trPr>
          <w:trHeight w:val="213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2D7667" w14:textId="77777777" w:rsidR="00794DAF" w:rsidRDefault="00DB60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0" w:after="160"/>
              <w:rPr>
                <w:rFonts w:ascii="Proxima Nova" w:eastAsia="Proxima Nova" w:hAnsi="Proxima Nova" w:cs="Proxima Nova"/>
                <w:color w:val="000000"/>
                <w:sz w:val="22"/>
                <w:szCs w:val="22"/>
              </w:rPr>
            </w:pPr>
            <w:r>
              <w:rPr>
                <w:rFonts w:ascii="Proxima Nova" w:eastAsia="Proxima Nova" w:hAnsi="Proxima Nova" w:cs="Proxima Nova"/>
                <w:color w:val="000000"/>
                <w:sz w:val="22"/>
                <w:szCs w:val="22"/>
              </w:rPr>
              <w:t>Preferred Contact Method: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242EFA" w14:textId="77777777" w:rsidR="00794DAF" w:rsidRDefault="00DB60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0" w:after="160"/>
              <w:rPr>
                <w:rFonts w:ascii="Proxima Nova" w:eastAsia="Proxima Nova" w:hAnsi="Proxima Nova" w:cs="Proxima Nova"/>
                <w:color w:val="000000"/>
                <w:sz w:val="22"/>
                <w:szCs w:val="22"/>
              </w:rPr>
            </w:pPr>
            <w:r>
              <w:rPr>
                <w:rFonts w:ascii="Proxima Nova" w:eastAsia="Proxima Nova" w:hAnsi="Proxima Nova" w:cs="Proxima Nova"/>
                <w:color w:val="000000"/>
                <w:sz w:val="22"/>
                <w:szCs w:val="22"/>
              </w:rPr>
              <w:t xml:space="preserve">Email 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2AF354" w14:textId="77777777" w:rsidR="00794DAF" w:rsidRDefault="00794DAF">
            <w:pPr>
              <w:rPr>
                <w:rFonts w:ascii="Proxima Nova" w:eastAsia="Proxima Nova" w:hAnsi="Proxima Nova" w:cs="Proxima Nova"/>
                <w:sz w:val="22"/>
                <w:szCs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C5B46F" w14:textId="77777777" w:rsidR="00794DAF" w:rsidRDefault="00DB60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0" w:after="160"/>
              <w:rPr>
                <w:rFonts w:ascii="Proxima Nova" w:eastAsia="Proxima Nova" w:hAnsi="Proxima Nova" w:cs="Proxima Nova"/>
                <w:color w:val="000000"/>
                <w:sz w:val="22"/>
                <w:szCs w:val="22"/>
              </w:rPr>
            </w:pPr>
            <w:r>
              <w:rPr>
                <w:rFonts w:ascii="Proxima Nova" w:eastAsia="Proxima Nova" w:hAnsi="Proxima Nova" w:cs="Proxima Nova"/>
                <w:color w:val="000000"/>
                <w:sz w:val="22"/>
                <w:szCs w:val="22"/>
              </w:rPr>
              <w:t>Postal Address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A7D4C7" w14:textId="77777777" w:rsidR="00794DAF" w:rsidRDefault="00794DAF">
            <w:pPr>
              <w:rPr>
                <w:rFonts w:ascii="Proxima Nova" w:eastAsia="Proxima Nova" w:hAnsi="Proxima Nova" w:cs="Proxima Nova"/>
                <w:sz w:val="22"/>
                <w:szCs w:val="22"/>
              </w:rPr>
            </w:pPr>
          </w:p>
        </w:tc>
      </w:tr>
      <w:tr w:rsidR="00794DAF" w14:paraId="1EDA446F" w14:textId="77777777">
        <w:trPr>
          <w:trHeight w:val="213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A9B078" w14:textId="77777777" w:rsidR="00794DAF" w:rsidRDefault="00DB60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0" w:after="160"/>
              <w:rPr>
                <w:rFonts w:ascii="Proxima Nova" w:eastAsia="Proxima Nova" w:hAnsi="Proxima Nova" w:cs="Proxima Nova"/>
                <w:color w:val="000000"/>
                <w:sz w:val="22"/>
                <w:szCs w:val="22"/>
              </w:rPr>
            </w:pPr>
            <w:r>
              <w:rPr>
                <w:rFonts w:ascii="Proxima Nova" w:eastAsia="Proxima Nova" w:hAnsi="Proxima Nova" w:cs="Proxima Nova"/>
                <w:color w:val="000000"/>
                <w:sz w:val="22"/>
                <w:szCs w:val="22"/>
              </w:rPr>
              <w:t>Have you applied for assistance previously?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E3CD99" w14:textId="77777777" w:rsidR="00794DAF" w:rsidRDefault="00DB60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0" w:after="160"/>
              <w:rPr>
                <w:rFonts w:ascii="Proxima Nova" w:eastAsia="Proxima Nova" w:hAnsi="Proxima Nova" w:cs="Proxima Nova"/>
                <w:color w:val="000000"/>
                <w:sz w:val="22"/>
                <w:szCs w:val="22"/>
              </w:rPr>
            </w:pPr>
            <w:r>
              <w:rPr>
                <w:rFonts w:ascii="Proxima Nova" w:eastAsia="Proxima Nova" w:hAnsi="Proxima Nova" w:cs="Proxima Nova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5356E7" w14:textId="77777777" w:rsidR="00794DAF" w:rsidRDefault="00794DAF">
            <w:pPr>
              <w:rPr>
                <w:rFonts w:ascii="Proxima Nova" w:eastAsia="Proxima Nova" w:hAnsi="Proxima Nova" w:cs="Proxima Nova"/>
                <w:sz w:val="22"/>
                <w:szCs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399A30" w14:textId="77777777" w:rsidR="00794DAF" w:rsidRDefault="00DB60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0" w:after="160"/>
              <w:rPr>
                <w:rFonts w:ascii="Proxima Nova" w:eastAsia="Proxima Nova" w:hAnsi="Proxima Nova" w:cs="Proxima Nova"/>
                <w:color w:val="000000"/>
                <w:sz w:val="22"/>
                <w:szCs w:val="22"/>
              </w:rPr>
            </w:pPr>
            <w:r>
              <w:rPr>
                <w:rFonts w:ascii="Proxima Nova" w:eastAsia="Proxima Nova" w:hAnsi="Proxima Nova" w:cs="Proxima Nova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DCD4BD" w14:textId="77777777" w:rsidR="00794DAF" w:rsidRDefault="00794DAF">
            <w:pPr>
              <w:rPr>
                <w:rFonts w:ascii="Proxima Nova" w:eastAsia="Proxima Nova" w:hAnsi="Proxima Nova" w:cs="Proxima Nova"/>
                <w:sz w:val="22"/>
                <w:szCs w:val="22"/>
              </w:rPr>
            </w:pPr>
          </w:p>
        </w:tc>
      </w:tr>
    </w:tbl>
    <w:p w14:paraId="699D284A" w14:textId="77777777" w:rsidR="00794DAF" w:rsidRDefault="00DB606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color w:val="000000"/>
          <w:sz w:val="22"/>
          <w:szCs w:val="22"/>
        </w:rPr>
      </w:pPr>
      <w:r>
        <w:rPr>
          <w:rFonts w:ascii="Proxima Nova" w:eastAsia="Proxima Nova" w:hAnsi="Proxima Nova" w:cs="Proxima Nova"/>
          <w:color w:val="000000"/>
          <w:sz w:val="22"/>
          <w:szCs w:val="22"/>
        </w:rPr>
        <w:t>Confirmation of selection for event and quote of expenses must accompany this application</w:t>
      </w:r>
    </w:p>
    <w:p w14:paraId="4D1F8409" w14:textId="77777777" w:rsidR="00794DAF" w:rsidRDefault="00794D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color w:val="000000"/>
          <w:sz w:val="22"/>
          <w:szCs w:val="22"/>
        </w:rPr>
      </w:pPr>
    </w:p>
    <w:tbl>
      <w:tblPr>
        <w:tblStyle w:val="a1"/>
        <w:tblW w:w="1044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10440"/>
      </w:tblGrid>
      <w:tr w:rsidR="00794DAF" w14:paraId="5A3A609E" w14:textId="77777777">
        <w:trPr>
          <w:trHeight w:val="378"/>
        </w:trPr>
        <w:tc>
          <w:tcPr>
            <w:tcW w:w="104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192F5A" w14:textId="77777777" w:rsidR="00794DAF" w:rsidRDefault="00DB60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roxima Nova" w:eastAsia="Proxima Nova" w:hAnsi="Proxima Nova" w:cs="Proxima Nova"/>
                <w:color w:val="000000"/>
                <w:sz w:val="20"/>
                <w:szCs w:val="20"/>
              </w:rPr>
            </w:pPr>
            <w:r>
              <w:rPr>
                <w:rFonts w:ascii="Proxima Nova" w:eastAsia="Proxima Nova" w:hAnsi="Proxima Nova" w:cs="Proxima Nova"/>
                <w:color w:val="000000"/>
                <w:sz w:val="22"/>
                <w:szCs w:val="22"/>
              </w:rPr>
              <w:t xml:space="preserve">What is the funding assistance to be used </w:t>
            </w:r>
            <w:proofErr w:type="gramStart"/>
            <w:r>
              <w:rPr>
                <w:rFonts w:ascii="Proxima Nova" w:eastAsia="Proxima Nova" w:hAnsi="Proxima Nova" w:cs="Proxima Nova"/>
                <w:color w:val="000000"/>
                <w:sz w:val="22"/>
                <w:szCs w:val="22"/>
              </w:rPr>
              <w:t>for:</w:t>
            </w:r>
            <w:proofErr w:type="gramEnd"/>
          </w:p>
        </w:tc>
      </w:tr>
      <w:tr w:rsidR="00794DAF" w14:paraId="75175573" w14:textId="77777777">
        <w:trPr>
          <w:trHeight w:val="440"/>
        </w:trPr>
        <w:tc>
          <w:tcPr>
            <w:tcW w:w="104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996DD6" w14:textId="77777777" w:rsidR="00794DAF" w:rsidRDefault="00794DAF"/>
        </w:tc>
      </w:tr>
      <w:tr w:rsidR="00794DAF" w14:paraId="035679B7" w14:textId="77777777">
        <w:trPr>
          <w:trHeight w:val="440"/>
        </w:trPr>
        <w:tc>
          <w:tcPr>
            <w:tcW w:w="104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360B26" w14:textId="77777777" w:rsidR="00794DAF" w:rsidRDefault="00794DAF"/>
        </w:tc>
      </w:tr>
      <w:tr w:rsidR="00794DAF" w14:paraId="2914BE23" w14:textId="77777777">
        <w:trPr>
          <w:trHeight w:val="440"/>
        </w:trPr>
        <w:tc>
          <w:tcPr>
            <w:tcW w:w="104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880AD8" w14:textId="77777777" w:rsidR="00794DAF" w:rsidRDefault="00794DAF"/>
        </w:tc>
      </w:tr>
      <w:tr w:rsidR="00794DAF" w14:paraId="2B53FF74" w14:textId="77777777">
        <w:trPr>
          <w:trHeight w:val="440"/>
        </w:trPr>
        <w:tc>
          <w:tcPr>
            <w:tcW w:w="104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2A6AE7" w14:textId="77777777" w:rsidR="00794DAF" w:rsidRDefault="00794DAF"/>
        </w:tc>
      </w:tr>
    </w:tbl>
    <w:p w14:paraId="507BCF52" w14:textId="77777777" w:rsidR="00794DAF" w:rsidRDefault="00794D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color w:val="000000"/>
          <w:sz w:val="20"/>
          <w:szCs w:val="20"/>
        </w:rPr>
      </w:pPr>
    </w:p>
    <w:p w14:paraId="38CD4FE3" w14:textId="77777777" w:rsidR="00794DAF" w:rsidRDefault="00794D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color w:val="000000"/>
          <w:sz w:val="20"/>
          <w:szCs w:val="20"/>
        </w:rPr>
      </w:pPr>
    </w:p>
    <w:tbl>
      <w:tblPr>
        <w:tblStyle w:val="a2"/>
        <w:tblW w:w="1044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10440"/>
      </w:tblGrid>
      <w:tr w:rsidR="00794DAF" w14:paraId="0A603421" w14:textId="77777777">
        <w:trPr>
          <w:trHeight w:val="420"/>
        </w:trPr>
        <w:tc>
          <w:tcPr>
            <w:tcW w:w="104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7E7BCD" w14:textId="77777777" w:rsidR="00794DAF" w:rsidRDefault="00DB60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roxima Nova" w:eastAsia="Proxima Nova" w:hAnsi="Proxima Nova" w:cs="Proxima Nova"/>
                <w:color w:val="000000"/>
                <w:sz w:val="20"/>
                <w:szCs w:val="20"/>
              </w:rPr>
            </w:pPr>
            <w:r>
              <w:rPr>
                <w:rFonts w:ascii="Proxima Nova" w:eastAsia="Proxima Nova" w:hAnsi="Proxima Nova" w:cs="Proxima Nova"/>
                <w:color w:val="000000"/>
                <w:sz w:val="22"/>
                <w:szCs w:val="22"/>
              </w:rPr>
              <w:t>Overall cost of trip/breakdown of trip details:</w:t>
            </w:r>
          </w:p>
        </w:tc>
      </w:tr>
      <w:tr w:rsidR="00794DAF" w14:paraId="05E717EF" w14:textId="77777777">
        <w:trPr>
          <w:trHeight w:val="390"/>
        </w:trPr>
        <w:tc>
          <w:tcPr>
            <w:tcW w:w="104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BC827F" w14:textId="77777777" w:rsidR="00794DAF" w:rsidRDefault="00794DAF"/>
        </w:tc>
      </w:tr>
      <w:tr w:rsidR="00794DAF" w14:paraId="169CC012" w14:textId="77777777">
        <w:trPr>
          <w:trHeight w:val="375"/>
        </w:trPr>
        <w:tc>
          <w:tcPr>
            <w:tcW w:w="104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8DDE7B" w14:textId="77777777" w:rsidR="00794DAF" w:rsidRDefault="00794DAF"/>
        </w:tc>
      </w:tr>
      <w:tr w:rsidR="00794DAF" w14:paraId="74964DDF" w14:textId="77777777">
        <w:trPr>
          <w:trHeight w:val="420"/>
        </w:trPr>
        <w:tc>
          <w:tcPr>
            <w:tcW w:w="104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812C89" w14:textId="77777777" w:rsidR="00794DAF" w:rsidRDefault="00794DAF"/>
        </w:tc>
      </w:tr>
      <w:tr w:rsidR="00794DAF" w14:paraId="50A15B51" w14:textId="77777777">
        <w:trPr>
          <w:trHeight w:val="390"/>
        </w:trPr>
        <w:tc>
          <w:tcPr>
            <w:tcW w:w="104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365681" w14:textId="77777777" w:rsidR="00794DAF" w:rsidRDefault="00794DAF"/>
        </w:tc>
      </w:tr>
      <w:tr w:rsidR="00794DAF" w14:paraId="004FD393" w14:textId="77777777">
        <w:trPr>
          <w:trHeight w:val="375"/>
        </w:trPr>
        <w:tc>
          <w:tcPr>
            <w:tcW w:w="104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392511" w14:textId="77777777" w:rsidR="00794DAF" w:rsidRDefault="00794DAF"/>
        </w:tc>
      </w:tr>
    </w:tbl>
    <w:p w14:paraId="11744C14" w14:textId="77777777" w:rsidR="00794DAF" w:rsidRDefault="00DB606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color w:val="000000"/>
          <w:sz w:val="20"/>
          <w:szCs w:val="20"/>
        </w:rPr>
      </w:pPr>
      <w:r>
        <w:rPr>
          <w:noProof/>
        </w:rPr>
        <w:drawing>
          <wp:anchor distT="152400" distB="152400" distL="152400" distR="152400" simplePos="0" relativeHeight="251659264" behindDoc="0" locked="0" layoutInCell="1" hidden="0" allowOverlap="1" wp14:anchorId="2FB2CDF6" wp14:editId="799423EA">
            <wp:simplePos x="0" y="0"/>
            <wp:positionH relativeFrom="column">
              <wp:posOffset>5924550</wp:posOffset>
            </wp:positionH>
            <wp:positionV relativeFrom="paragraph">
              <wp:posOffset>220215</wp:posOffset>
            </wp:positionV>
            <wp:extent cx="723900" cy="736600"/>
            <wp:effectExtent l="0" t="0" r="0" b="0"/>
            <wp:wrapSquare wrapText="bothSides" distT="152400" distB="152400" distL="152400" distR="152400"/>
            <wp:docPr id="1073741832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36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5974C0C" w14:textId="77777777" w:rsidR="00794DAF" w:rsidRDefault="00794D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color w:val="000000"/>
          <w:sz w:val="20"/>
          <w:szCs w:val="20"/>
        </w:rPr>
      </w:pPr>
    </w:p>
    <w:p w14:paraId="084D33B9" w14:textId="77777777" w:rsidR="00794DAF" w:rsidRDefault="00794D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color w:val="000000"/>
          <w:sz w:val="20"/>
          <w:szCs w:val="20"/>
        </w:rPr>
      </w:pPr>
    </w:p>
    <w:p w14:paraId="14C5F137" w14:textId="77777777" w:rsidR="00794DAF" w:rsidRDefault="00794D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color w:val="000000"/>
          <w:sz w:val="20"/>
          <w:szCs w:val="20"/>
        </w:rPr>
      </w:pPr>
    </w:p>
    <w:p w14:paraId="08C37684" w14:textId="77777777" w:rsidR="00794DAF" w:rsidRDefault="00794D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color w:val="000000"/>
          <w:sz w:val="20"/>
          <w:szCs w:val="20"/>
        </w:rPr>
      </w:pPr>
      <w:bookmarkStart w:id="0" w:name="_GoBack"/>
      <w:bookmarkEnd w:id="0"/>
    </w:p>
    <w:tbl>
      <w:tblPr>
        <w:tblStyle w:val="a3"/>
        <w:tblW w:w="1044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10440"/>
      </w:tblGrid>
      <w:tr w:rsidR="00794DAF" w14:paraId="04D25F55" w14:textId="77777777">
        <w:trPr>
          <w:trHeight w:val="452"/>
        </w:trPr>
        <w:tc>
          <w:tcPr>
            <w:tcW w:w="104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A66DE2" w14:textId="77777777" w:rsidR="00794DAF" w:rsidRDefault="00DB60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roxima Nova" w:eastAsia="Proxima Nova" w:hAnsi="Proxima Nova" w:cs="Proxima Nova"/>
                <w:color w:val="000000"/>
                <w:sz w:val="20"/>
                <w:szCs w:val="20"/>
              </w:rPr>
            </w:pPr>
            <w:r>
              <w:rPr>
                <w:rFonts w:ascii="Proxima Nova" w:eastAsia="Proxima Nova" w:hAnsi="Proxima Nova" w:cs="Proxima Nova"/>
                <w:color w:val="000000"/>
                <w:sz w:val="22"/>
                <w:szCs w:val="22"/>
              </w:rPr>
              <w:lastRenderedPageBreak/>
              <w:t>Please outline how you assist the club in general running of events and support:</w:t>
            </w:r>
          </w:p>
        </w:tc>
      </w:tr>
      <w:tr w:rsidR="00794DAF" w14:paraId="3256721B" w14:textId="77777777">
        <w:trPr>
          <w:trHeight w:val="452"/>
        </w:trPr>
        <w:tc>
          <w:tcPr>
            <w:tcW w:w="104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9FE665" w14:textId="77777777" w:rsidR="00794DAF" w:rsidRDefault="00794DAF"/>
        </w:tc>
      </w:tr>
      <w:tr w:rsidR="00794DAF" w14:paraId="55DAE14C" w14:textId="77777777">
        <w:trPr>
          <w:trHeight w:val="452"/>
        </w:trPr>
        <w:tc>
          <w:tcPr>
            <w:tcW w:w="104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643F3D" w14:textId="77777777" w:rsidR="00794DAF" w:rsidRDefault="00794DAF"/>
        </w:tc>
      </w:tr>
      <w:tr w:rsidR="00794DAF" w14:paraId="6EE5DD6F" w14:textId="77777777">
        <w:trPr>
          <w:trHeight w:val="452"/>
        </w:trPr>
        <w:tc>
          <w:tcPr>
            <w:tcW w:w="104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020E28" w14:textId="77777777" w:rsidR="00794DAF" w:rsidRDefault="00794DAF"/>
        </w:tc>
      </w:tr>
      <w:tr w:rsidR="00794DAF" w14:paraId="03105D2E" w14:textId="77777777">
        <w:trPr>
          <w:trHeight w:val="452"/>
        </w:trPr>
        <w:tc>
          <w:tcPr>
            <w:tcW w:w="104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6CE16A" w14:textId="77777777" w:rsidR="00794DAF" w:rsidRDefault="00794DAF"/>
        </w:tc>
      </w:tr>
      <w:tr w:rsidR="00794DAF" w14:paraId="365601DE" w14:textId="77777777">
        <w:trPr>
          <w:trHeight w:val="452"/>
        </w:trPr>
        <w:tc>
          <w:tcPr>
            <w:tcW w:w="104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D34DA2" w14:textId="77777777" w:rsidR="00794DAF" w:rsidRDefault="00794DAF"/>
        </w:tc>
      </w:tr>
      <w:tr w:rsidR="00794DAF" w14:paraId="387054EA" w14:textId="77777777">
        <w:trPr>
          <w:trHeight w:val="452"/>
        </w:trPr>
        <w:tc>
          <w:tcPr>
            <w:tcW w:w="104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926D1B" w14:textId="77777777" w:rsidR="00794DAF" w:rsidRDefault="00794DAF"/>
        </w:tc>
      </w:tr>
    </w:tbl>
    <w:p w14:paraId="48766003" w14:textId="77777777" w:rsidR="00794DAF" w:rsidRDefault="00794D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color w:val="000000"/>
          <w:sz w:val="20"/>
          <w:szCs w:val="20"/>
        </w:rPr>
      </w:pPr>
    </w:p>
    <w:p w14:paraId="004E261D" w14:textId="77777777" w:rsidR="00794DAF" w:rsidRDefault="00794D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Proxima Nova Extrabold" w:eastAsia="Proxima Nova Extrabold" w:hAnsi="Proxima Nova Extrabold" w:cs="Proxima Nova Extrabold"/>
          <w:color w:val="000000"/>
          <w:sz w:val="20"/>
          <w:szCs w:val="20"/>
        </w:rPr>
      </w:pPr>
    </w:p>
    <w:p w14:paraId="5118E3E7" w14:textId="77777777" w:rsidR="00794DAF" w:rsidRDefault="00DB606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Proxima Nova Extrabold" w:eastAsia="Proxima Nova Extrabold" w:hAnsi="Proxima Nova Extrabold" w:cs="Proxima Nova Extrabold"/>
          <w:color w:val="000000"/>
          <w:sz w:val="28"/>
          <w:szCs w:val="28"/>
        </w:rPr>
      </w:pPr>
      <w:r>
        <w:rPr>
          <w:rFonts w:ascii="Proxima Nova" w:eastAsia="Proxima Nova" w:hAnsi="Proxima Nova" w:cs="Proxima Nova"/>
          <w:color w:val="000000"/>
          <w:sz w:val="28"/>
          <w:szCs w:val="28"/>
        </w:rPr>
        <w:t>Declaration</w:t>
      </w:r>
    </w:p>
    <w:p w14:paraId="42EBE5B1" w14:textId="77777777" w:rsidR="00794DAF" w:rsidRDefault="00794DAF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Proxima Nova Extrabold" w:eastAsia="Proxima Nova Extrabold" w:hAnsi="Proxima Nova Extrabold" w:cs="Proxima Nova Extrabold"/>
          <w:color w:val="000000"/>
          <w:sz w:val="20"/>
          <w:szCs w:val="20"/>
        </w:rPr>
      </w:pPr>
    </w:p>
    <w:p w14:paraId="6ED7982E" w14:textId="77777777" w:rsidR="00794DAF" w:rsidRDefault="00DB606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Proxima Nova" w:eastAsia="Proxima Nova" w:hAnsi="Proxima Nova" w:cs="Proxima Nova"/>
          <w:color w:val="000000"/>
          <w:sz w:val="22"/>
          <w:szCs w:val="22"/>
        </w:rPr>
      </w:pPr>
      <w:r>
        <w:rPr>
          <w:rFonts w:ascii="Proxima Nova" w:eastAsia="Proxima Nova" w:hAnsi="Proxima Nova" w:cs="Proxima Nova"/>
          <w:color w:val="000000"/>
          <w:sz w:val="22"/>
          <w:szCs w:val="22"/>
        </w:rPr>
        <w:t xml:space="preserve">I declare that the information supplied within this application form is factual.  I accept that a refund of my grant will be required if I fail to </w:t>
      </w:r>
      <w:r>
        <w:rPr>
          <w:rFonts w:ascii="Proxima Nova" w:eastAsia="Proxima Nova" w:hAnsi="Proxima Nova" w:cs="Proxima Nova"/>
          <w:sz w:val="22"/>
          <w:szCs w:val="22"/>
        </w:rPr>
        <w:t>attend the proposed</w:t>
      </w:r>
      <w:r>
        <w:rPr>
          <w:rFonts w:ascii="Proxima Nova" w:eastAsia="Proxima Nova" w:hAnsi="Proxima Nova" w:cs="Proxima Nova"/>
          <w:color w:val="000000"/>
          <w:sz w:val="22"/>
          <w:szCs w:val="22"/>
        </w:rPr>
        <w:t xml:space="preserve"> event or leave the club prior to competing.</w:t>
      </w:r>
    </w:p>
    <w:p w14:paraId="5FF61797" w14:textId="77777777" w:rsidR="00794DAF" w:rsidRDefault="00DB606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color w:val="000000"/>
          <w:sz w:val="20"/>
          <w:szCs w:val="20"/>
        </w:rPr>
      </w:pPr>
      <w:r>
        <w:rPr>
          <w:rFonts w:ascii="Proxima Nova" w:eastAsia="Proxima Nova" w:hAnsi="Proxima Nova" w:cs="Proxima Nova"/>
          <w:color w:val="000000"/>
          <w:sz w:val="20"/>
          <w:szCs w:val="20"/>
        </w:rPr>
        <w:t> </w:t>
      </w:r>
    </w:p>
    <w:p w14:paraId="7EF3F7DC" w14:textId="77777777" w:rsidR="00794DAF" w:rsidRDefault="00794D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color w:val="000000"/>
          <w:sz w:val="20"/>
          <w:szCs w:val="20"/>
        </w:rPr>
      </w:pPr>
    </w:p>
    <w:tbl>
      <w:tblPr>
        <w:tblStyle w:val="a4"/>
        <w:tblW w:w="1044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10440"/>
      </w:tblGrid>
      <w:tr w:rsidR="00794DAF" w14:paraId="5F465DEC" w14:textId="77777777">
        <w:trPr>
          <w:trHeight w:val="452"/>
        </w:trPr>
        <w:tc>
          <w:tcPr>
            <w:tcW w:w="104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ACAC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78A45C" w14:textId="77777777" w:rsidR="00794DAF" w:rsidRDefault="00DB60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roxima Nova" w:eastAsia="Proxima Nova" w:hAnsi="Proxima Nova" w:cs="Proxima Nova"/>
                <w:color w:val="000000"/>
                <w:sz w:val="22"/>
                <w:szCs w:val="22"/>
              </w:rPr>
            </w:pPr>
            <w:r>
              <w:rPr>
                <w:rFonts w:ascii="Proxima Nova" w:eastAsia="Proxima Nova" w:hAnsi="Proxima Nova" w:cs="Proxima Nova"/>
                <w:color w:val="000000"/>
                <w:sz w:val="22"/>
                <w:szCs w:val="22"/>
              </w:rPr>
              <w:t>Applicants Signature:</w:t>
            </w:r>
          </w:p>
        </w:tc>
      </w:tr>
      <w:tr w:rsidR="00794DAF" w14:paraId="4AAFB6EF" w14:textId="77777777">
        <w:trPr>
          <w:trHeight w:val="452"/>
        </w:trPr>
        <w:tc>
          <w:tcPr>
            <w:tcW w:w="104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6E6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8E145B" w14:textId="77777777" w:rsidR="00794DAF" w:rsidRDefault="00DB60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roxima Nova" w:eastAsia="Proxima Nova" w:hAnsi="Proxima Nova" w:cs="Proxima Nova"/>
                <w:color w:val="000000"/>
                <w:sz w:val="22"/>
                <w:szCs w:val="22"/>
              </w:rPr>
            </w:pPr>
            <w:r>
              <w:rPr>
                <w:rFonts w:ascii="Proxima Nova" w:eastAsia="Proxima Nova" w:hAnsi="Proxima Nova" w:cs="Proxima Nova"/>
                <w:color w:val="000000"/>
                <w:sz w:val="22"/>
                <w:szCs w:val="22"/>
              </w:rPr>
              <w:t>Date Signed:</w:t>
            </w:r>
          </w:p>
        </w:tc>
      </w:tr>
    </w:tbl>
    <w:p w14:paraId="5209BA6D" w14:textId="77777777" w:rsidR="00794DAF" w:rsidRDefault="00794D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color w:val="000000"/>
          <w:sz w:val="20"/>
          <w:szCs w:val="20"/>
        </w:rPr>
      </w:pPr>
    </w:p>
    <w:p w14:paraId="5A41CC00" w14:textId="77777777" w:rsidR="00794DAF" w:rsidRDefault="00794D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color w:val="000000"/>
          <w:sz w:val="20"/>
          <w:szCs w:val="20"/>
        </w:rPr>
      </w:pPr>
    </w:p>
    <w:p w14:paraId="293C0520" w14:textId="77777777" w:rsidR="00794DAF" w:rsidRDefault="00794D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color w:val="000000"/>
          <w:sz w:val="20"/>
          <w:szCs w:val="20"/>
        </w:rPr>
      </w:pPr>
    </w:p>
    <w:p w14:paraId="7E9D7064" w14:textId="77777777" w:rsidR="00794DAF" w:rsidRDefault="00DB606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Proxima Nova" w:eastAsia="Proxima Nova" w:hAnsi="Proxima Nova" w:cs="Proxima Nova"/>
          <w:color w:val="000000"/>
          <w:sz w:val="20"/>
          <w:szCs w:val="20"/>
        </w:rPr>
      </w:pPr>
      <w:r>
        <w:rPr>
          <w:noProof/>
        </w:rPr>
        <w:drawing>
          <wp:anchor distT="152400" distB="152400" distL="152400" distR="152400" simplePos="0" relativeHeight="251660288" behindDoc="0" locked="0" layoutInCell="1" hidden="0" allowOverlap="1" wp14:anchorId="4332C823" wp14:editId="0E34B192">
            <wp:simplePos x="0" y="0"/>
            <wp:positionH relativeFrom="column">
              <wp:posOffset>5924550</wp:posOffset>
            </wp:positionH>
            <wp:positionV relativeFrom="paragraph">
              <wp:posOffset>4287390</wp:posOffset>
            </wp:positionV>
            <wp:extent cx="723900" cy="736600"/>
            <wp:effectExtent l="0" t="0" r="0" b="0"/>
            <wp:wrapSquare wrapText="bothSides" distT="152400" distB="152400" distL="152400" distR="152400"/>
            <wp:docPr id="1073741833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36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794DAF">
      <w:headerReference w:type="default" r:id="rId11"/>
      <w:footerReference w:type="default" r:id="rId12"/>
      <w:pgSz w:w="11900" w:h="16840"/>
      <w:pgMar w:top="720" w:right="720" w:bottom="426" w:left="7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AC5CF4" w14:textId="77777777" w:rsidR="00DB6060" w:rsidRDefault="00DB6060">
      <w:r>
        <w:separator/>
      </w:r>
    </w:p>
  </w:endnote>
  <w:endnote w:type="continuationSeparator" w:id="0">
    <w:p w14:paraId="42C3BF30" w14:textId="77777777" w:rsidR="00DB6060" w:rsidRDefault="00DB60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mo">
    <w:charset w:val="00"/>
    <w:family w:val="auto"/>
    <w:pitch w:val="default"/>
  </w:font>
  <w:font w:name="Noto Sans Symbols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charset w:val="00"/>
    <w:family w:val="auto"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Proxima Nova Regular"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roxima Nova">
    <w:charset w:val="00"/>
    <w:family w:val="auto"/>
    <w:pitch w:val="default"/>
  </w:font>
  <w:font w:name="Proxima Nova Extrabold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63F0A4" w14:textId="77777777" w:rsidR="00794DAF" w:rsidRDefault="00794DAF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956935" w14:textId="77777777" w:rsidR="00DB6060" w:rsidRDefault="00DB6060">
      <w:r>
        <w:separator/>
      </w:r>
    </w:p>
  </w:footnote>
  <w:footnote w:type="continuationSeparator" w:id="0">
    <w:p w14:paraId="2EDA9C5A" w14:textId="77777777" w:rsidR="00DB6060" w:rsidRDefault="00DB60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B54B14" w14:textId="77777777" w:rsidR="00794DAF" w:rsidRDefault="00794DAF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332783"/>
    <w:multiLevelType w:val="multilevel"/>
    <w:tmpl w:val="02CED146"/>
    <w:lvl w:ilvl="0">
      <w:start w:val="1"/>
      <w:numFmt w:val="bullet"/>
      <w:lvlText w:val="•"/>
      <w:lvlJc w:val="left"/>
      <w:pPr>
        <w:ind w:left="714" w:hanging="357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□"/>
      <w:lvlJc w:val="left"/>
      <w:pPr>
        <w:ind w:left="1704" w:hanging="198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z w:val="36"/>
        <w:szCs w:val="36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424" w:hanging="198"/>
      </w:pPr>
      <w:rPr>
        <w:rFonts w:ascii="Arimo" w:eastAsia="Arimo" w:hAnsi="Arimo" w:cs="Arimo"/>
        <w:b w:val="0"/>
        <w:i w:val="0"/>
        <w:smallCaps w:val="0"/>
        <w:strike w:val="0"/>
        <w:sz w:val="36"/>
        <w:szCs w:val="36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3144" w:hanging="198"/>
      </w:pPr>
      <w:rPr>
        <w:rFonts w:ascii="Arimo" w:eastAsia="Arimo" w:hAnsi="Arimo" w:cs="Arimo"/>
        <w:b w:val="0"/>
        <w:i w:val="0"/>
        <w:smallCaps w:val="0"/>
        <w:strike w:val="0"/>
        <w:sz w:val="36"/>
        <w:szCs w:val="36"/>
        <w:shd w:val="clear" w:color="auto" w:fill="auto"/>
        <w:vertAlign w:val="baseline"/>
      </w:rPr>
    </w:lvl>
    <w:lvl w:ilvl="4">
      <w:start w:val="1"/>
      <w:numFmt w:val="bullet"/>
      <w:lvlText w:val="□"/>
      <w:lvlJc w:val="left"/>
      <w:pPr>
        <w:ind w:left="3864" w:hanging="198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z w:val="36"/>
        <w:szCs w:val="36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584" w:hanging="198"/>
      </w:pPr>
      <w:rPr>
        <w:rFonts w:ascii="Arimo" w:eastAsia="Arimo" w:hAnsi="Arimo" w:cs="Arimo"/>
        <w:b w:val="0"/>
        <w:i w:val="0"/>
        <w:smallCaps w:val="0"/>
        <w:strike w:val="0"/>
        <w:sz w:val="36"/>
        <w:szCs w:val="36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5304" w:hanging="198"/>
      </w:pPr>
      <w:rPr>
        <w:rFonts w:ascii="Arimo" w:eastAsia="Arimo" w:hAnsi="Arimo" w:cs="Arimo"/>
        <w:b w:val="0"/>
        <w:i w:val="0"/>
        <w:smallCaps w:val="0"/>
        <w:strike w:val="0"/>
        <w:sz w:val="36"/>
        <w:szCs w:val="36"/>
        <w:shd w:val="clear" w:color="auto" w:fill="auto"/>
        <w:vertAlign w:val="baseline"/>
      </w:rPr>
    </w:lvl>
    <w:lvl w:ilvl="7">
      <w:start w:val="1"/>
      <w:numFmt w:val="bullet"/>
      <w:lvlText w:val="□"/>
      <w:lvlJc w:val="left"/>
      <w:pPr>
        <w:ind w:left="6024" w:hanging="198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z w:val="36"/>
        <w:szCs w:val="36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744" w:hanging="198"/>
      </w:pPr>
      <w:rPr>
        <w:rFonts w:ascii="Arimo" w:eastAsia="Arimo" w:hAnsi="Arimo" w:cs="Arimo"/>
        <w:b w:val="0"/>
        <w:i w:val="0"/>
        <w:smallCaps w:val="0"/>
        <w:strike w:val="0"/>
        <w:sz w:val="36"/>
        <w:szCs w:val="36"/>
        <w:shd w:val="clear" w:color="auto" w:fill="auto"/>
        <w:vertAlign w:val="baseline"/>
      </w:rPr>
    </w:lvl>
  </w:abstractNum>
  <w:abstractNum w:abstractNumId="1" w15:restartNumberingAfterBreak="0">
    <w:nsid w:val="282A2074"/>
    <w:multiLevelType w:val="multilevel"/>
    <w:tmpl w:val="6E1232E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</w:abstractNum>
  <w:abstractNum w:abstractNumId="2" w15:restartNumberingAfterBreak="0">
    <w:nsid w:val="2B952283"/>
    <w:multiLevelType w:val="multilevel"/>
    <w:tmpl w:val="8E8E565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</w:abstractNum>
  <w:abstractNum w:abstractNumId="3" w15:restartNumberingAfterBreak="0">
    <w:nsid w:val="551958E5"/>
    <w:multiLevelType w:val="multilevel"/>
    <w:tmpl w:val="38EAC39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DAF"/>
    <w:rsid w:val="002B035E"/>
    <w:rsid w:val="00794DAF"/>
    <w:rsid w:val="00DB6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9337A6"/>
  <w15:docId w15:val="{93CC146C-B0C7-40BC-8AC8-53B88D9F0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N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widowControl w:val="0"/>
      <w:pBdr>
        <w:top w:val="nil"/>
        <w:left w:val="nil"/>
        <w:bottom w:val="nil"/>
        <w:right w:val="nil"/>
        <w:between w:val="nil"/>
      </w:pBdr>
      <w:spacing w:line="249" w:lineRule="auto"/>
      <w:jc w:val="both"/>
      <w:outlineLvl w:val="3"/>
    </w:pPr>
    <w:rPr>
      <w:rFonts w:ascii="Arial" w:eastAsia="Arial" w:hAnsi="Arial" w:cs="Arial"/>
      <w:b/>
      <w:color w:val="000000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eastAsia="Arial Unicode MS" w:hAnsi="Helvetica Neue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widowControl w:val="0"/>
    </w:pPr>
    <w:rPr>
      <w:rFonts w:ascii="Proxima Nova Regular" w:eastAsia="Arial Unicode MS" w:hAnsi="Proxima Nova Regular" w:cs="Arial Unicode MS"/>
      <w:color w:val="000000"/>
      <w:kern w:val="28"/>
      <w:sz w:val="20"/>
      <w:szCs w:val="20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BodyText2">
    <w:name w:val="Body Text 2"/>
    <w:pPr>
      <w:widowControl w:val="0"/>
      <w:spacing w:line="249" w:lineRule="auto"/>
      <w:jc w:val="center"/>
    </w:pPr>
    <w:rPr>
      <w:rFonts w:ascii="Arial" w:eastAsia="Arial Unicode MS" w:hAnsi="Arial" w:cs="Arial Unicode MS"/>
      <w:color w:val="000000"/>
      <w:u w:color="000000"/>
    </w:rPr>
  </w:style>
  <w:style w:type="numbering" w:customStyle="1" w:styleId="ImportedStyle1">
    <w:name w:val="Imported Style 1"/>
  </w:style>
  <w:style w:type="numbering" w:customStyle="1" w:styleId="ImportedStyle2">
    <w:name w:val="Imported Style 2"/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0">
    <w:name w:val="Hyperlink.0"/>
    <w:basedOn w:val="Link"/>
    <w:rPr>
      <w:b w:val="0"/>
      <w:bCs w:val="0"/>
      <w:outline w:val="0"/>
      <w:color w:val="0000FF"/>
      <w:u w:val="single" w:color="0000FF"/>
    </w:rPr>
  </w:style>
  <w:style w:type="paragraph" w:styleId="BodyText3">
    <w:name w:val="Body Text 3"/>
    <w:pPr>
      <w:widowControl w:val="0"/>
      <w:spacing w:line="249" w:lineRule="auto"/>
      <w:jc w:val="both"/>
    </w:pPr>
    <w:rPr>
      <w:rFonts w:ascii="Comic Sans MS" w:eastAsia="Comic Sans MS" w:hAnsi="Comic Sans MS" w:cs="Comic Sans MS"/>
      <w:color w:val="000000"/>
      <w:sz w:val="22"/>
      <w:szCs w:val="22"/>
      <w:u w:color="000000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hyperlink" Target="http://www.apple.com/a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t9bFPtxxoKJqLZYszrCySGhwa/w==">AMUW2mWBtLfXejbUfPDXzcOtO0cytXSQePRqiRtzr48hBggdlz4GpZmFYPB4gtB5xfL2HOOSdhfdO7If24PDSW/cx7SAvjY8tAgFvacQneYFjxe6Awm4jds=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361</Words>
  <Characters>2064</Characters>
  <Application>Microsoft Office Word</Application>
  <DocSecurity>0</DocSecurity>
  <Lines>17</Lines>
  <Paragraphs>4</Paragraphs>
  <ScaleCrop>false</ScaleCrop>
  <Company/>
  <LinksUpToDate>false</LinksUpToDate>
  <CharactersWithSpaces>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Oliver O'Sullivan</cp:lastModifiedBy>
  <cp:revision>2</cp:revision>
  <dcterms:created xsi:type="dcterms:W3CDTF">2020-03-12T09:26:00Z</dcterms:created>
  <dcterms:modified xsi:type="dcterms:W3CDTF">2020-03-12T09:28:00Z</dcterms:modified>
</cp:coreProperties>
</file>